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71763" w14:textId="7D76188D" w:rsidR="00A11E2F" w:rsidRDefault="00832364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noProof/>
          <w:sz w:val="24"/>
          <w:szCs w:val="24"/>
          <w:lang w:val="es-419"/>
        </w:rPr>
        <w:drawing>
          <wp:anchor distT="0" distB="0" distL="114300" distR="114300" simplePos="0" relativeHeight="251659264" behindDoc="0" locked="0" layoutInCell="1" allowOverlap="1" wp14:anchorId="3698E69D" wp14:editId="02CEC967">
            <wp:simplePos x="0" y="0"/>
            <wp:positionH relativeFrom="column">
              <wp:posOffset>1219200</wp:posOffset>
            </wp:positionH>
            <wp:positionV relativeFrom="paragraph">
              <wp:posOffset>-914400</wp:posOffset>
            </wp:positionV>
            <wp:extent cx="3952875" cy="1976438"/>
            <wp:effectExtent l="0" t="0" r="0" b="0"/>
            <wp:wrapNone/>
            <wp:docPr id="1255835955" name="Picture 1" descr="A blue and yellow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835955" name="Picture 1" descr="A blue and yellow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59A029" w14:textId="77777777" w:rsid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</w:p>
    <w:p w14:paraId="53BACA0C" w14:textId="77777777" w:rsid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</w:p>
    <w:p w14:paraId="761557C8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 xml:space="preserve">Querido/a </w:t>
      </w:r>
      <w:r w:rsidRPr="00832364">
        <w:rPr>
          <w:rFonts w:asciiTheme="majorHAnsi" w:hAnsiTheme="majorHAnsi" w:cstheme="majorHAnsi"/>
          <w:sz w:val="24"/>
          <w:szCs w:val="24"/>
          <w:highlight w:val="yellow"/>
          <w:lang w:val="es-419"/>
        </w:rPr>
        <w:t>[Nombre del Donante],</w:t>
      </w:r>
    </w:p>
    <w:p w14:paraId="2BD5839A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>Al prepararnos para lanzar nuestro programa de ofertorio Llamados a Servir: Compartiendo Nuestras Bendiciones, Fortaleciendo Nuestra Iglesia, quería dirigirme a usted personalmente. Usted es alguien que ha apoyado constantemente a nuestra parroquia de manera significativa, y quiero comenzar simplemente diciéndole gracias. Su generosidad ha ayudado a sostener nuestros ministerios, mantener nuestros espacios sagrados y atender las necesidades espirituales de nuestra comunidad. ¡Su liderazgo está teniendo un impacto real y duradero!</w:t>
      </w:r>
    </w:p>
    <w:p w14:paraId="39266CCF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>Debido a su constante apoyo, quería ofrecerle un vistazo anticipado a lo que estaremos invitando a toda la parroquia en las próximas semanas. Durante Llamados a Servir, estamos pidiendo a cada hogar que considere en oración aumentar su ofrenda semanal. Es un momento para hacer una pausa, reflexionar y asumir un compromiso intencional con el futuro de nuestra parroquia.</w:t>
      </w:r>
    </w:p>
    <w:p w14:paraId="12290E14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 xml:space="preserve">También destacaremos algunas formas adicionales de dar, incluyendo donaciones en línea y donaciones a través de cuentas de jubilación o acciones apreciadas. Sin embargo, </w:t>
      </w:r>
      <w:proofErr w:type="gramStart"/>
      <w:r w:rsidRPr="00A11E2F">
        <w:rPr>
          <w:rFonts w:asciiTheme="majorHAnsi" w:hAnsiTheme="majorHAnsi" w:cstheme="majorHAnsi"/>
          <w:sz w:val="24"/>
          <w:szCs w:val="24"/>
          <w:lang w:val="es-419"/>
        </w:rPr>
        <w:t>una área</w:t>
      </w:r>
      <w:proofErr w:type="gramEnd"/>
      <w:r w:rsidRPr="00A11E2F">
        <w:rPr>
          <w:rFonts w:asciiTheme="majorHAnsi" w:hAnsiTheme="majorHAnsi" w:cstheme="majorHAnsi"/>
          <w:sz w:val="24"/>
          <w:szCs w:val="24"/>
          <w:lang w:val="es-419"/>
        </w:rPr>
        <w:t xml:space="preserve"> que estamos enfatizando especialmente este año es la donación testamentaria.</w:t>
      </w:r>
    </w:p>
    <w:p w14:paraId="4C0DD6AD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 xml:space="preserve">Nos hemos asociado con </w:t>
      </w:r>
      <w:proofErr w:type="spellStart"/>
      <w:r w:rsidRPr="00A11E2F">
        <w:rPr>
          <w:rFonts w:asciiTheme="majorHAnsi" w:hAnsiTheme="majorHAnsi" w:cstheme="majorHAnsi"/>
          <w:sz w:val="24"/>
          <w:szCs w:val="24"/>
          <w:lang w:val="es-419"/>
        </w:rPr>
        <w:t>My</w:t>
      </w:r>
      <w:proofErr w:type="spellEnd"/>
      <w:r w:rsidRPr="00A11E2F">
        <w:rPr>
          <w:rFonts w:asciiTheme="majorHAnsi" w:hAnsiTheme="majorHAnsi" w:cstheme="majorHAnsi"/>
          <w:sz w:val="24"/>
          <w:szCs w:val="24"/>
          <w:lang w:val="es-419"/>
        </w:rPr>
        <w:t xml:space="preserve"> </w:t>
      </w:r>
      <w:proofErr w:type="spellStart"/>
      <w:r w:rsidRPr="00A11E2F">
        <w:rPr>
          <w:rFonts w:asciiTheme="majorHAnsi" w:hAnsiTheme="majorHAnsi" w:cstheme="majorHAnsi"/>
          <w:sz w:val="24"/>
          <w:szCs w:val="24"/>
          <w:lang w:val="es-419"/>
        </w:rPr>
        <w:t>Catholic</w:t>
      </w:r>
      <w:proofErr w:type="spellEnd"/>
      <w:r w:rsidRPr="00A11E2F">
        <w:rPr>
          <w:rFonts w:asciiTheme="majorHAnsi" w:hAnsiTheme="majorHAnsi" w:cstheme="majorHAnsi"/>
          <w:sz w:val="24"/>
          <w:szCs w:val="24"/>
          <w:lang w:val="es-419"/>
        </w:rPr>
        <w:t xml:space="preserve"> Will, una plataforma en línea gratuita que permite a cualquier persona crear un testamento legal en menos de 20 minutos. Si aún no ha creado un testamento, o si el suyo necesita una actualización, espero que considere esta opción centrada en la fe. Es una forma práctica y reflexiva de cuidar a su familia y expresar sus valores. Puede obtener más información o comenzar aquí:</w:t>
      </w:r>
    </w:p>
    <w:p w14:paraId="49F19AA4" w14:textId="77777777" w:rsidR="00A11E2F" w:rsidRPr="00832364" w:rsidRDefault="00A11E2F" w:rsidP="00A11E2F">
      <w:pPr>
        <w:rPr>
          <w:rFonts w:asciiTheme="majorHAnsi" w:hAnsiTheme="majorHAnsi" w:cstheme="majorHAnsi"/>
          <w:b/>
          <w:bCs/>
          <w:sz w:val="24"/>
          <w:szCs w:val="24"/>
          <w:lang w:val="es-419"/>
        </w:rPr>
      </w:pPr>
      <w:r w:rsidRPr="00832364">
        <w:rPr>
          <w:rFonts w:asciiTheme="majorHAnsi" w:hAnsiTheme="majorHAnsi" w:cstheme="majorHAnsi"/>
          <w:b/>
          <w:bCs/>
          <w:sz w:val="24"/>
          <w:szCs w:val="24"/>
          <w:lang w:val="es-419"/>
        </w:rPr>
        <w:t>https://mycatholicwill.com/archbalt</w:t>
      </w:r>
    </w:p>
    <w:p w14:paraId="54C65FB7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>Como alguien que ya hace tanto por nuestra parroquia, le agradecería que considerara aumentar su ofrenda anual/mensual/semanal en $[insertar cantidad]. Compromisos tempranos como el suyo nos ayudan a planificar con mayor confianza e invitar a otros a seguir su ejemplo. Si bien no compartiremos el nombre ni los detalles de donación de nadie, planeo decir que varios feligreses ya se han comprometido a aumentar sus ofrendas como parte de este esfuerzo. Ese tipo de liderazgo silencioso marca una gran diferencia.</w:t>
      </w:r>
    </w:p>
    <w:p w14:paraId="5952DD06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>Si tiene alguna pregunta, o desea hablar más detalladamente sobre su donación o sus planes, estaré encantado de reunirme o hablar con usted directamente. Con gusto atenderé esa conversación.</w:t>
      </w:r>
    </w:p>
    <w:p w14:paraId="5AF61E72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lastRenderedPageBreak/>
        <w:t>Gracias nuevamente por su generosidad, su fe y su continuo apoyo a nuestra misión. Usted es una parte vital de esta parroquia, y estoy profundamente agradecido.</w:t>
      </w:r>
    </w:p>
    <w:p w14:paraId="2EFAF181" w14:textId="77777777" w:rsidR="00A11E2F" w:rsidRPr="00A11E2F" w:rsidRDefault="00A11E2F" w:rsidP="00A11E2F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A11E2F">
        <w:rPr>
          <w:rFonts w:asciiTheme="majorHAnsi" w:hAnsiTheme="majorHAnsi" w:cstheme="majorHAnsi"/>
          <w:sz w:val="24"/>
          <w:szCs w:val="24"/>
          <w:lang w:val="es-419"/>
        </w:rPr>
        <w:t>Con oraciones y aprecio,</w:t>
      </w:r>
    </w:p>
    <w:p w14:paraId="6C0F9F87" w14:textId="77777777" w:rsidR="00A11E2F" w:rsidRPr="00832364" w:rsidRDefault="00A11E2F" w:rsidP="00A11E2F">
      <w:pPr>
        <w:rPr>
          <w:rFonts w:asciiTheme="majorHAnsi" w:hAnsiTheme="majorHAnsi" w:cstheme="majorHAnsi"/>
          <w:sz w:val="24"/>
          <w:szCs w:val="24"/>
          <w:highlight w:val="yellow"/>
          <w:lang w:val="es-419"/>
        </w:rPr>
      </w:pPr>
      <w:r w:rsidRPr="00832364">
        <w:rPr>
          <w:rFonts w:asciiTheme="majorHAnsi" w:hAnsiTheme="majorHAnsi" w:cstheme="majorHAnsi"/>
          <w:sz w:val="24"/>
          <w:szCs w:val="24"/>
          <w:highlight w:val="yellow"/>
          <w:lang w:val="es-419"/>
        </w:rPr>
        <w:t>[Nombre del Párroco]</w:t>
      </w:r>
    </w:p>
    <w:p w14:paraId="38052D28" w14:textId="2E67EAB1" w:rsidR="00D50952" w:rsidRPr="00A11E2F" w:rsidRDefault="00A11E2F" w:rsidP="00A11E2F">
      <w:pPr>
        <w:rPr>
          <w:rFonts w:asciiTheme="majorHAnsi" w:hAnsiTheme="majorHAnsi" w:cstheme="majorHAnsi"/>
          <w:sz w:val="24"/>
          <w:szCs w:val="24"/>
        </w:rPr>
      </w:pPr>
      <w:r w:rsidRPr="00832364">
        <w:rPr>
          <w:rFonts w:asciiTheme="majorHAnsi" w:hAnsiTheme="majorHAnsi" w:cstheme="majorHAnsi"/>
          <w:sz w:val="24"/>
          <w:szCs w:val="24"/>
          <w:highlight w:val="yellow"/>
        </w:rPr>
        <w:t xml:space="preserve">[Nombre de la </w:t>
      </w:r>
      <w:proofErr w:type="spellStart"/>
      <w:r w:rsidRPr="00832364">
        <w:rPr>
          <w:rFonts w:asciiTheme="majorHAnsi" w:hAnsiTheme="majorHAnsi" w:cstheme="majorHAnsi"/>
          <w:sz w:val="24"/>
          <w:szCs w:val="24"/>
          <w:highlight w:val="yellow"/>
        </w:rPr>
        <w:t>Parroquia</w:t>
      </w:r>
      <w:proofErr w:type="spellEnd"/>
      <w:r w:rsidRPr="00832364">
        <w:rPr>
          <w:rFonts w:asciiTheme="majorHAnsi" w:hAnsiTheme="majorHAnsi" w:cstheme="majorHAnsi"/>
          <w:sz w:val="24"/>
          <w:szCs w:val="24"/>
          <w:highlight w:val="yellow"/>
        </w:rPr>
        <w:t>]</w:t>
      </w:r>
    </w:p>
    <w:sectPr w:rsidR="00D50952" w:rsidRPr="00A11E2F" w:rsidSect="00A11E2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6340849">
    <w:abstractNumId w:val="8"/>
  </w:num>
  <w:num w:numId="2" w16cid:durableId="106433421">
    <w:abstractNumId w:val="6"/>
  </w:num>
  <w:num w:numId="3" w16cid:durableId="1936162415">
    <w:abstractNumId w:val="5"/>
  </w:num>
  <w:num w:numId="4" w16cid:durableId="537350704">
    <w:abstractNumId w:val="4"/>
  </w:num>
  <w:num w:numId="5" w16cid:durableId="360009626">
    <w:abstractNumId w:val="7"/>
  </w:num>
  <w:num w:numId="6" w16cid:durableId="306589399">
    <w:abstractNumId w:val="3"/>
  </w:num>
  <w:num w:numId="7" w16cid:durableId="713115165">
    <w:abstractNumId w:val="2"/>
  </w:num>
  <w:num w:numId="8" w16cid:durableId="1802725004">
    <w:abstractNumId w:val="1"/>
  </w:num>
  <w:num w:numId="9" w16cid:durableId="201001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32364"/>
    <w:rsid w:val="0099242A"/>
    <w:rsid w:val="00A11E2F"/>
    <w:rsid w:val="00AA1D8D"/>
    <w:rsid w:val="00B47730"/>
    <w:rsid w:val="00CB0664"/>
    <w:rsid w:val="00D5095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D3301ACC-26FD-494B-A0B5-0960FA2F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Talcott, Mark</cp:lastModifiedBy>
  <cp:revision>3</cp:revision>
  <dcterms:created xsi:type="dcterms:W3CDTF">2013-12-23T23:15:00Z</dcterms:created>
  <dcterms:modified xsi:type="dcterms:W3CDTF">2025-07-02T17:56:00Z</dcterms:modified>
  <cp:category/>
</cp:coreProperties>
</file>